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C" w:rsidRPr="00D9496D" w:rsidRDefault="00786B6A" w:rsidP="00D94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6D"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7A3085" w:rsidRPr="00D9496D">
        <w:rPr>
          <w:rFonts w:ascii="Times New Roman" w:hAnsi="Times New Roman" w:cs="Times New Roman"/>
          <w:b/>
          <w:sz w:val="28"/>
          <w:szCs w:val="28"/>
        </w:rPr>
        <w:t>экзамен по дисциплине: «</w:t>
      </w:r>
      <w:r w:rsidR="008954D4">
        <w:rPr>
          <w:rFonts w:ascii="Times New Roman" w:hAnsi="Times New Roman" w:cs="Times New Roman"/>
          <w:sz w:val="28"/>
          <w:szCs w:val="28"/>
          <w:lang w:eastAsia="kk-KZ"/>
        </w:rPr>
        <w:t>Второй иностранный язык</w:t>
      </w:r>
      <w:r w:rsidR="003937A5">
        <w:rPr>
          <w:rFonts w:ascii="Times New Roman" w:hAnsi="Times New Roman" w:cs="Times New Roman"/>
          <w:sz w:val="28"/>
          <w:szCs w:val="28"/>
          <w:lang w:eastAsia="kk-KZ"/>
        </w:rPr>
        <w:t xml:space="preserve"> (</w:t>
      </w:r>
      <w:r w:rsidR="000D68A9">
        <w:rPr>
          <w:rFonts w:ascii="Times New Roman" w:hAnsi="Times New Roman" w:cs="Times New Roman"/>
          <w:sz w:val="28"/>
          <w:szCs w:val="28"/>
          <w:lang w:eastAsia="kk-KZ"/>
        </w:rPr>
        <w:t>А</w:t>
      </w:r>
      <w:proofErr w:type="gramStart"/>
      <w:r w:rsidR="000D68A9">
        <w:rPr>
          <w:rFonts w:ascii="Times New Roman" w:hAnsi="Times New Roman" w:cs="Times New Roman"/>
          <w:sz w:val="28"/>
          <w:szCs w:val="28"/>
          <w:lang w:eastAsia="kk-KZ"/>
        </w:rPr>
        <w:t>1</w:t>
      </w:r>
      <w:proofErr w:type="gramEnd"/>
      <w:r w:rsidR="000D68A9">
        <w:rPr>
          <w:rFonts w:ascii="Times New Roman" w:hAnsi="Times New Roman" w:cs="Times New Roman"/>
          <w:sz w:val="28"/>
          <w:szCs w:val="28"/>
          <w:lang w:eastAsia="kk-KZ"/>
        </w:rPr>
        <w:t>,А2</w:t>
      </w:r>
      <w:r w:rsidR="003937A5">
        <w:rPr>
          <w:rFonts w:ascii="Times New Roman" w:hAnsi="Times New Roman" w:cs="Times New Roman"/>
          <w:sz w:val="28"/>
          <w:szCs w:val="28"/>
          <w:lang w:eastAsia="kk-KZ"/>
        </w:rPr>
        <w:t>)</w:t>
      </w:r>
      <w:r w:rsidR="007A3085" w:rsidRPr="00D9496D">
        <w:rPr>
          <w:rFonts w:ascii="Times New Roman" w:hAnsi="Times New Roman" w:cs="Times New Roman"/>
          <w:b/>
          <w:sz w:val="28"/>
          <w:szCs w:val="28"/>
        </w:rPr>
        <w:t>»</w:t>
      </w:r>
    </w:p>
    <w:p w:rsidR="00D734A9" w:rsidRPr="00D9496D" w:rsidRDefault="00D734A9" w:rsidP="00D949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D9496D" w:rsidRPr="00D9496D" w:rsidTr="00C15239">
        <w:tc>
          <w:tcPr>
            <w:tcW w:w="2943" w:type="dxa"/>
          </w:tcPr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экзамена:</w:t>
            </w:r>
          </w:p>
        </w:tc>
        <w:tc>
          <w:tcPr>
            <w:tcW w:w="6628" w:type="dxa"/>
          </w:tcPr>
          <w:p w:rsidR="00736D5C" w:rsidRPr="00D9496D" w:rsidRDefault="000D68A9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</w:t>
            </w:r>
            <w:r w:rsidR="008F6DD3"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экзамен:</w:t>
            </w:r>
            <w:r w:rsidR="008F6DD3" w:rsidRPr="00D9496D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традиционный – ответы на вопросы  </w:t>
            </w:r>
          </w:p>
        </w:tc>
      </w:tr>
      <w:tr w:rsidR="00D9496D" w:rsidRPr="00D9496D" w:rsidTr="00C15239">
        <w:tc>
          <w:tcPr>
            <w:tcW w:w="2943" w:type="dxa"/>
          </w:tcPr>
          <w:p w:rsidR="008F6DD3" w:rsidRPr="00D9496D" w:rsidRDefault="008F6DD3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D9496D" w:rsidRDefault="000D68A9" w:rsidP="000D68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</w:t>
            </w:r>
            <w:r w:rsidR="008F6DD3"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36D5C"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 </w:t>
            </w:r>
            <w:r w:rsidR="000C06BA"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проводится: 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0D68A9" w:rsidRDefault="000D68A9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68A9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Традиционно </w:t>
            </w:r>
          </w:p>
        </w:tc>
      </w:tr>
      <w:tr w:rsidR="00D9496D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проведения экзамена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D9496D" w:rsidRDefault="008F6DD3" w:rsidP="000D68A9">
            <w:pPr>
              <w:pStyle w:val="TableParagraph"/>
              <w:tabs>
                <w:tab w:val="left" w:pos="279"/>
              </w:tabs>
              <w:ind w:right="312"/>
              <w:rPr>
                <w:sz w:val="28"/>
                <w:szCs w:val="28"/>
              </w:rPr>
            </w:pPr>
            <w:r w:rsidRPr="00D9496D">
              <w:rPr>
                <w:sz w:val="28"/>
                <w:szCs w:val="28"/>
              </w:rPr>
              <w:t xml:space="preserve">Преподаватель дисциплины получает </w:t>
            </w:r>
            <w:r w:rsidR="000D68A9">
              <w:rPr>
                <w:sz w:val="28"/>
                <w:szCs w:val="28"/>
              </w:rPr>
              <w:t>устные ответы студентов, оценивает и выставляет</w:t>
            </w:r>
            <w:r w:rsidRPr="00D9496D">
              <w:rPr>
                <w:sz w:val="28"/>
                <w:szCs w:val="28"/>
              </w:rPr>
              <w:t xml:space="preserve"> баллы </w:t>
            </w:r>
            <w:r w:rsidRPr="00D9496D">
              <w:rPr>
                <w:spacing w:val="-11"/>
                <w:sz w:val="28"/>
                <w:szCs w:val="28"/>
              </w:rPr>
              <w:t xml:space="preserve">в </w:t>
            </w:r>
            <w:r w:rsidRPr="00D9496D">
              <w:rPr>
                <w:sz w:val="28"/>
                <w:szCs w:val="28"/>
              </w:rPr>
              <w:t xml:space="preserve">ведомости системы </w:t>
            </w:r>
            <w:proofErr w:type="spellStart"/>
            <w:r w:rsidRPr="00D9496D">
              <w:rPr>
                <w:sz w:val="28"/>
                <w:szCs w:val="28"/>
              </w:rPr>
              <w:t>Univer</w:t>
            </w:r>
            <w:proofErr w:type="spellEnd"/>
            <w:r w:rsidRPr="00D9496D">
              <w:rPr>
                <w:sz w:val="28"/>
                <w:szCs w:val="28"/>
              </w:rPr>
              <w:t>.</w:t>
            </w:r>
          </w:p>
        </w:tc>
      </w:tr>
      <w:tr w:rsidR="00D9496D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на ответ</w:t>
            </w:r>
          </w:p>
        </w:tc>
        <w:tc>
          <w:tcPr>
            <w:tcW w:w="6628" w:type="dxa"/>
          </w:tcPr>
          <w:p w:rsidR="008F6DD3" w:rsidRPr="00D9496D" w:rsidRDefault="008F6DD3" w:rsidP="00D9496D">
            <w:pPr>
              <w:pStyle w:val="a9"/>
              <w:rPr>
                <w:rFonts w:eastAsiaTheme="minorHAnsi"/>
                <w:sz w:val="28"/>
                <w:szCs w:val="28"/>
                <w:lang w:val="kk-KZ"/>
              </w:rPr>
            </w:pPr>
          </w:p>
          <w:p w:rsidR="008F6DD3" w:rsidRPr="00D9496D" w:rsidRDefault="000D68A9" w:rsidP="00D9496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минут</w:t>
            </w:r>
          </w:p>
          <w:p w:rsidR="00736D5C" w:rsidRPr="00D9496D" w:rsidRDefault="00736D5C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96D" w:rsidRPr="00D9496D" w:rsidTr="00C15239">
        <w:tc>
          <w:tcPr>
            <w:tcW w:w="2943" w:type="dxa"/>
          </w:tcPr>
          <w:p w:rsidR="00736D5C" w:rsidRPr="00D9496D" w:rsidRDefault="00786B6A" w:rsidP="00D94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6628" w:type="dxa"/>
          </w:tcPr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расписанию </w:t>
            </w:r>
          </w:p>
        </w:tc>
      </w:tr>
      <w:tr w:rsidR="00736D5C" w:rsidRPr="00D9496D" w:rsidTr="00C15239">
        <w:tc>
          <w:tcPr>
            <w:tcW w:w="2943" w:type="dxa"/>
          </w:tcPr>
          <w:p w:rsidR="000C06BA" w:rsidRPr="00D9496D" w:rsidRDefault="000C06BA" w:rsidP="00D9496D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D9496D" w:rsidRDefault="00786B6A" w:rsidP="00D9496D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проведения:</w:t>
            </w:r>
          </w:p>
        </w:tc>
        <w:tc>
          <w:tcPr>
            <w:tcW w:w="6628" w:type="dxa"/>
          </w:tcPr>
          <w:p w:rsidR="000C06BA" w:rsidRPr="00D9496D" w:rsidRDefault="000C06BA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6D5C" w:rsidRPr="00D9496D" w:rsidRDefault="008F6DD3" w:rsidP="00D9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9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Согласно расписанию </w:t>
            </w:r>
          </w:p>
        </w:tc>
      </w:tr>
    </w:tbl>
    <w:p w:rsidR="00D55788" w:rsidRPr="00D9496D" w:rsidRDefault="00D55788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5788" w:rsidRDefault="00D55788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96D">
        <w:rPr>
          <w:rFonts w:ascii="Times New Roman" w:hAnsi="Times New Roman" w:cs="Times New Roman"/>
          <w:b/>
          <w:sz w:val="28"/>
          <w:szCs w:val="28"/>
        </w:rPr>
        <w:t>Программа экзамена</w:t>
      </w:r>
    </w:p>
    <w:p w:rsidR="00D9496D" w:rsidRPr="00D9496D" w:rsidRDefault="00D9496D" w:rsidP="00D9496D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4D4" w:rsidRPr="008954D4" w:rsidRDefault="00120E36" w:rsidP="008954D4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shd w:val="clear" w:color="auto" w:fill="F9F9EF"/>
          <w:lang w:val="kk-KZ"/>
        </w:rPr>
        <w:t xml:space="preserve">1. </w:t>
      </w:r>
      <w:r w:rsidR="008954D4" w:rsidRPr="00D9496D">
        <w:rPr>
          <w:sz w:val="28"/>
          <w:szCs w:val="28"/>
          <w:lang w:val="de-DE"/>
        </w:rPr>
        <w:t>Die Eigenschaften von Genres  poetischer Texte: die Kurzgeschichte, die Anekdote, die Fabel, die Parabel, den Witz.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2. </w:t>
      </w: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Hinführung zu einem sprachlichen Problem. 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3.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Wiederholung/Aktivierung/Erweiterung von Wortschatz. </w:t>
      </w:r>
    </w:p>
    <w:p w:rsidR="00120E36" w:rsidRPr="00D9496D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4. </w:t>
      </w:r>
      <w:r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Abbau von Sprachangst durch Spielen mit Worten der fremden Sprache. </w:t>
      </w:r>
    </w:p>
    <w:p w:rsidR="00766944" w:rsidRPr="00D9496D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9F9EF"/>
          <w:lang w:val="kk-KZ"/>
        </w:rPr>
      </w:pPr>
      <w:r w:rsidRPr="00D9496D">
        <w:rPr>
          <w:sz w:val="28"/>
          <w:szCs w:val="28"/>
          <w:lang w:val="de-DE"/>
        </w:rPr>
        <w:t xml:space="preserve">5. </w:t>
      </w:r>
      <w:r w:rsidRPr="00D9496D">
        <w:rPr>
          <w:bCs/>
          <w:sz w:val="28"/>
          <w:szCs w:val="28"/>
          <w:lang w:val="de-DE" w:eastAsia="ar-SA"/>
        </w:rPr>
        <w:t xml:space="preserve">Die Rolle der </w:t>
      </w:r>
      <w:r w:rsidRPr="00D9496D">
        <w:rPr>
          <w:bCs/>
          <w:sz w:val="28"/>
          <w:szCs w:val="28"/>
          <w:lang w:val="kk-KZ" w:eastAsia="ar-SA"/>
        </w:rPr>
        <w:t>Literatur im Fremdsprachenunterricht</w:t>
      </w:r>
      <w:r w:rsidRPr="00D9496D">
        <w:rPr>
          <w:bCs/>
          <w:sz w:val="28"/>
          <w:szCs w:val="28"/>
          <w:lang w:val="de-DE" w:eastAsia="ar-SA"/>
        </w:rPr>
        <w:t xml:space="preserve">. </w:t>
      </w:r>
      <w:r w:rsidRPr="00D9496D">
        <w:rPr>
          <w:sz w:val="28"/>
          <w:szCs w:val="28"/>
          <w:shd w:val="clear" w:color="auto" w:fill="F9F9EF"/>
          <w:lang w:val="kk-KZ"/>
        </w:rPr>
        <w:t>Die Bedingung des Lesens.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9F9EF"/>
          <w:lang w:val="de-DE"/>
        </w:rPr>
      </w:pPr>
      <w:r w:rsidRPr="00D9496D">
        <w:rPr>
          <w:sz w:val="28"/>
          <w:szCs w:val="28"/>
          <w:shd w:val="clear" w:color="auto" w:fill="F9F9EF"/>
          <w:lang w:val="kk-KZ"/>
        </w:rPr>
        <w:t xml:space="preserve">6. </w:t>
      </w:r>
      <w:r w:rsidRPr="00D9496D">
        <w:rPr>
          <w:bCs/>
          <w:sz w:val="28"/>
          <w:szCs w:val="28"/>
          <w:lang w:val="de-DE" w:eastAsia="ar-SA"/>
        </w:rPr>
        <w:t xml:space="preserve">Die Besonderheiten des </w:t>
      </w:r>
      <w:r w:rsidRPr="00D9496D">
        <w:rPr>
          <w:sz w:val="28"/>
          <w:szCs w:val="28"/>
          <w:shd w:val="clear" w:color="auto" w:fill="F9F9EF"/>
          <w:lang w:val="de-DE"/>
        </w:rPr>
        <w:t>fremdsprachlichen Lesens.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shd w:val="clear" w:color="auto" w:fill="F9F9EF"/>
          <w:lang w:val="de-DE"/>
        </w:rPr>
        <w:t xml:space="preserve">7. </w:t>
      </w:r>
      <w:r w:rsidRPr="00D9496D">
        <w:rPr>
          <w:sz w:val="28"/>
          <w:szCs w:val="28"/>
          <w:lang w:val="de-DE"/>
        </w:rPr>
        <w:t>Die Gattung poetischer Texte: die Kurzgeschichte, die Anekdote, die Fabel, die Parabel, den Witz.</w:t>
      </w:r>
    </w:p>
    <w:p w:rsidR="008954D4" w:rsidRPr="00D9496D" w:rsidRDefault="00120E36" w:rsidP="008954D4">
      <w:pPr>
        <w:tabs>
          <w:tab w:val="left" w:pos="24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 xml:space="preserve">8. </w:t>
      </w:r>
      <w:r w:rsidR="008954D4"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kk-KZ"/>
        </w:rPr>
        <w:t xml:space="preserve">Mögliche Lernziele </w:t>
      </w:r>
      <w:r w:rsidR="008954D4" w:rsidRPr="00D9496D">
        <w:rPr>
          <w:rFonts w:ascii="Times New Roman" w:hAnsi="Times New Roman" w:cs="Times New Roman"/>
          <w:sz w:val="28"/>
          <w:szCs w:val="28"/>
          <w:shd w:val="clear" w:color="auto" w:fill="F9F9EF"/>
          <w:lang w:val="de-DE"/>
        </w:rPr>
        <w:t xml:space="preserve">der </w:t>
      </w:r>
      <w:r w:rsidR="008954D4" w:rsidRPr="00D9496D">
        <w:rPr>
          <w:rFonts w:ascii="Times New Roman" w:hAnsi="Times New Roman" w:cs="Times New Roman"/>
          <w:bCs/>
          <w:sz w:val="28"/>
          <w:szCs w:val="28"/>
          <w:lang w:val="de-DE"/>
        </w:rPr>
        <w:t>literarischen Texte im Fremdsprachenunterricht.</w:t>
      </w:r>
    </w:p>
    <w:p w:rsidR="00120E36" w:rsidRPr="00D9496D" w:rsidRDefault="00120E36" w:rsidP="00D9496D">
      <w:pPr>
        <w:pStyle w:val="a8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>9. Ein Konzept als eine Einheit des Denkens und Gedächtnisses, die die Kultur eines Volkes widerspiegelt.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>10. Konzept als die kulturelle Bestimmung.</w:t>
      </w:r>
    </w:p>
    <w:p w:rsidR="00120E36" w:rsidRPr="008954D4" w:rsidRDefault="00120E36" w:rsidP="00D9496D">
      <w:pPr>
        <w:pStyle w:val="a6"/>
        <w:spacing w:before="0" w:beforeAutospacing="0" w:after="0" w:afterAutospacing="0"/>
        <w:jc w:val="both"/>
        <w:rPr>
          <w:sz w:val="28"/>
          <w:szCs w:val="28"/>
          <w:lang w:val="de-DE"/>
        </w:rPr>
      </w:pPr>
      <w:r w:rsidRPr="00D9496D">
        <w:rPr>
          <w:sz w:val="28"/>
          <w:szCs w:val="28"/>
          <w:lang w:val="de-DE"/>
        </w:rPr>
        <w:t>11. Konzept ist eine Beschreibungseinheit in sprachlichen und kulturellen Wörterbüchern.</w:t>
      </w:r>
    </w:p>
    <w:p w:rsidR="00120E36" w:rsidRPr="00D9496D" w:rsidRDefault="00120E36" w:rsidP="00D9496D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D9496D">
        <w:rPr>
          <w:rFonts w:ascii="Times New Roman" w:hAnsi="Times New Roman" w:cs="Times New Roman"/>
          <w:sz w:val="28"/>
          <w:szCs w:val="28"/>
          <w:lang w:val="de-DE"/>
        </w:rPr>
        <w:t xml:space="preserve">12. </w:t>
      </w:r>
      <w:r w:rsidRPr="00D9496D">
        <w:rPr>
          <w:rFonts w:ascii="Times New Roman" w:hAnsi="Times New Roman" w:cs="Times New Roman"/>
          <w:sz w:val="28"/>
          <w:szCs w:val="28"/>
          <w:lang w:val="kk-KZ"/>
        </w:rPr>
        <w:t>Mensch: Konzept; Kultur: Konzept; Sprache; Konzept.</w:t>
      </w:r>
    </w:p>
    <w:p w:rsidR="00120E36" w:rsidRPr="008954D4" w:rsidRDefault="00120E36" w:rsidP="00D9496D">
      <w:pPr>
        <w:pStyle w:val="1"/>
        <w:shd w:val="clear" w:color="auto" w:fill="auto"/>
        <w:spacing w:line="240" w:lineRule="auto"/>
        <w:ind w:left="20"/>
        <w:jc w:val="both"/>
        <w:rPr>
          <w:bCs/>
          <w:sz w:val="28"/>
          <w:szCs w:val="28"/>
          <w:lang w:val="de-DE"/>
        </w:rPr>
      </w:pPr>
      <w:r w:rsidRPr="00D9496D">
        <w:rPr>
          <w:rStyle w:val="4"/>
          <w:sz w:val="28"/>
          <w:szCs w:val="28"/>
          <w:u w:val="none"/>
          <w:lang w:val="kk-KZ" w:eastAsia="ru-RU"/>
        </w:rPr>
        <w:t xml:space="preserve">13. </w:t>
      </w:r>
      <w:r w:rsidRPr="00D9496D">
        <w:rPr>
          <w:bCs/>
          <w:sz w:val="28"/>
          <w:szCs w:val="28"/>
          <w:lang w:val="kk-KZ"/>
        </w:rPr>
        <w:t>Die Konzeptarbeit</w:t>
      </w:r>
      <w:r w:rsidRPr="00D9496D">
        <w:rPr>
          <w:bCs/>
          <w:sz w:val="28"/>
          <w:szCs w:val="28"/>
          <w:lang w:val="de-DE"/>
        </w:rPr>
        <w:t xml:space="preserve"> mit Wörtern: Herz, Verstand, Glück, Gut, Böse, Frieden, Gastfreundschaft, Haus, Fluss, Wasser, Gewitter, Feuer.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D9496D">
        <w:rPr>
          <w:rStyle w:val="4"/>
          <w:sz w:val="28"/>
          <w:szCs w:val="28"/>
          <w:u w:val="none"/>
          <w:lang w:val="kk-KZ" w:eastAsia="ru-RU"/>
        </w:rPr>
        <w:t>14.</w:t>
      </w:r>
      <w:r w:rsidRPr="008954D4">
        <w:rPr>
          <w:rStyle w:val="4"/>
          <w:sz w:val="28"/>
          <w:szCs w:val="28"/>
          <w:u w:val="none"/>
          <w:lang w:val="de-DE" w:eastAsia="ru-RU"/>
        </w:rPr>
        <w:t xml:space="preserve">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Assoziatives Wörterbuch.</w:t>
      </w: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Assoziatives Experiment.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15.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Wortkonzept in der Volkskunst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16.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Konzepte in Sprichwörtern und Sprüchen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 w:eastAsia="ar-SA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17. </w:t>
      </w:r>
      <w:r w:rsidRPr="00D9496D">
        <w:rPr>
          <w:rFonts w:ascii="Times New Roman" w:hAnsi="Times New Roman" w:cs="Times New Roman"/>
          <w:sz w:val="28"/>
          <w:szCs w:val="28"/>
          <w:lang w:val="de-DE" w:eastAsia="ar-SA"/>
        </w:rPr>
        <w:t>Analyse der Texten mit den Konzepten: Geld,  Seele, Leben, Gesetz, Bienenwabe, Kultur, Natur, Schicksal, Arbeit, Personen, Ökologie, Sprache.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sz w:val="28"/>
          <w:szCs w:val="28"/>
          <w:lang w:val="de-DE" w:eastAsia="ar-SA"/>
        </w:rPr>
        <w:t xml:space="preserve">18. 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Konzepte in Phraseologie</w:t>
      </w: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>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de-DE" w:eastAsia="ar-SA"/>
        </w:rPr>
      </w:pPr>
      <w:r w:rsidRPr="008954D4">
        <w:rPr>
          <w:rFonts w:ascii="Times New Roman" w:hAnsi="Times New Roman" w:cs="Times New Roman"/>
          <w:bCs/>
          <w:sz w:val="28"/>
          <w:szCs w:val="28"/>
          <w:lang w:val="de-DE" w:eastAsia="ar-SA"/>
        </w:rPr>
        <w:t xml:space="preserve">19.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>Textanalyse</w:t>
      </w:r>
      <w:r w:rsidRPr="00D9496D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mit den Ausdruckseinheiten</w:t>
      </w: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t>.</w:t>
      </w:r>
    </w:p>
    <w:p w:rsidR="00120E36" w:rsidRPr="008954D4" w:rsidRDefault="00120E36" w:rsidP="00D949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D9496D">
        <w:rPr>
          <w:rFonts w:ascii="Times New Roman" w:hAnsi="Times New Roman" w:cs="Times New Roman"/>
          <w:bCs/>
          <w:sz w:val="28"/>
          <w:szCs w:val="28"/>
          <w:lang w:val="de-DE" w:eastAsia="ar-SA"/>
        </w:rPr>
        <w:lastRenderedPageBreak/>
        <w:t xml:space="preserve">20. </w:t>
      </w:r>
      <w:r w:rsidRPr="00D9496D">
        <w:rPr>
          <w:rFonts w:ascii="Times New Roman" w:hAnsi="Times New Roman" w:cs="Times New Roman"/>
          <w:sz w:val="28"/>
          <w:szCs w:val="28"/>
          <w:lang w:val="de-DE"/>
        </w:rPr>
        <w:t>Forschungsarbeit mit den Konzepten "Heimat", "Gastfreundschaft", "Heimat", "Herd".</w:t>
      </w:r>
    </w:p>
    <w:p w:rsidR="00120E36" w:rsidRPr="003937A5" w:rsidRDefault="00120E36" w:rsidP="00D9496D">
      <w:pPr>
        <w:pStyle w:val="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de-DE" w:eastAsia="ru-RU"/>
        </w:rPr>
      </w:pPr>
    </w:p>
    <w:p w:rsidR="008954D4" w:rsidRPr="003937A5" w:rsidRDefault="008954D4" w:rsidP="00D9496D">
      <w:pPr>
        <w:pStyle w:val="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de-DE" w:eastAsia="ru-RU"/>
        </w:rPr>
      </w:pPr>
    </w:p>
    <w:p w:rsidR="00622402" w:rsidRPr="000D68A9" w:rsidRDefault="00622402" w:rsidP="00D9496D">
      <w:pPr>
        <w:pStyle w:val="1"/>
        <w:shd w:val="clear" w:color="auto" w:fill="auto"/>
        <w:spacing w:line="240" w:lineRule="auto"/>
        <w:ind w:left="20"/>
        <w:jc w:val="center"/>
        <w:rPr>
          <w:b/>
          <w:sz w:val="28"/>
          <w:szCs w:val="28"/>
          <w:lang w:val="de-DE"/>
        </w:rPr>
      </w:pPr>
      <w:r w:rsidRPr="00D9496D">
        <w:rPr>
          <w:rStyle w:val="4"/>
          <w:b/>
          <w:sz w:val="28"/>
          <w:szCs w:val="28"/>
          <w:u w:val="none"/>
          <w:lang w:eastAsia="ru-RU"/>
        </w:rPr>
        <w:t>Учебники</w:t>
      </w:r>
      <w:r w:rsidRPr="000D68A9">
        <w:rPr>
          <w:rStyle w:val="4"/>
          <w:b/>
          <w:sz w:val="28"/>
          <w:szCs w:val="28"/>
          <w:u w:val="none"/>
          <w:lang w:val="de-DE" w:eastAsia="ru-RU"/>
        </w:rPr>
        <w:t xml:space="preserve"> </w:t>
      </w:r>
      <w:r w:rsidRPr="00D9496D">
        <w:rPr>
          <w:rStyle w:val="4"/>
          <w:b/>
          <w:sz w:val="28"/>
          <w:szCs w:val="28"/>
          <w:u w:val="none"/>
          <w:lang w:eastAsia="ru-RU"/>
        </w:rPr>
        <w:t>и</w:t>
      </w:r>
      <w:r w:rsidRPr="000D68A9">
        <w:rPr>
          <w:rStyle w:val="4"/>
          <w:b/>
          <w:sz w:val="28"/>
          <w:szCs w:val="28"/>
          <w:u w:val="none"/>
          <w:lang w:val="de-DE" w:eastAsia="ru-RU"/>
        </w:rPr>
        <w:t xml:space="preserve"> </w:t>
      </w:r>
      <w:r w:rsidRPr="00D9496D">
        <w:rPr>
          <w:rStyle w:val="4"/>
          <w:b/>
          <w:sz w:val="28"/>
          <w:szCs w:val="28"/>
          <w:u w:val="none"/>
          <w:lang w:eastAsia="ru-RU"/>
        </w:rPr>
        <w:t>учебные</w:t>
      </w:r>
      <w:r w:rsidRPr="000D68A9">
        <w:rPr>
          <w:rStyle w:val="4"/>
          <w:b/>
          <w:sz w:val="28"/>
          <w:szCs w:val="28"/>
          <w:u w:val="none"/>
          <w:lang w:val="de-DE" w:eastAsia="ru-RU"/>
        </w:rPr>
        <w:t xml:space="preserve"> </w:t>
      </w:r>
      <w:r w:rsidRPr="00D9496D">
        <w:rPr>
          <w:rStyle w:val="4"/>
          <w:b/>
          <w:sz w:val="28"/>
          <w:szCs w:val="28"/>
          <w:u w:val="none"/>
          <w:lang w:eastAsia="ru-RU"/>
        </w:rPr>
        <w:t>пособия</w:t>
      </w:r>
    </w:p>
    <w:p w:rsidR="003473E8" w:rsidRPr="000D68A9" w:rsidRDefault="003473E8" w:rsidP="00D9496D">
      <w:pPr>
        <w:pStyle w:val="a8"/>
        <w:rPr>
          <w:rFonts w:ascii="Times New Roman" w:hAnsi="Times New Roman" w:cs="Times New Roman"/>
          <w:sz w:val="28"/>
          <w:szCs w:val="28"/>
          <w:lang w:val="de-DE"/>
        </w:rPr>
      </w:pPr>
    </w:p>
    <w:p w:rsidR="00435E38" w:rsidRPr="00435E38" w:rsidRDefault="00435E38" w:rsidP="00435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435E3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1. Themen aktuell </w:t>
      </w:r>
      <w:r w:rsidR="000D68A9">
        <w:rPr>
          <w:rFonts w:ascii="Times New Roman" w:hAnsi="Times New Roman" w:cs="Times New Roman"/>
          <w:sz w:val="28"/>
          <w:szCs w:val="28"/>
          <w:lang w:eastAsia="kk-KZ"/>
        </w:rPr>
        <w:t>А</w:t>
      </w:r>
      <w:r w:rsidR="000D68A9" w:rsidRPr="000D68A9">
        <w:rPr>
          <w:rFonts w:ascii="Times New Roman" w:hAnsi="Times New Roman" w:cs="Times New Roman"/>
          <w:sz w:val="28"/>
          <w:szCs w:val="28"/>
          <w:lang w:val="de-DE" w:eastAsia="kk-KZ"/>
        </w:rPr>
        <w:t>1,</w:t>
      </w:r>
      <w:r w:rsidR="000D68A9">
        <w:rPr>
          <w:rFonts w:ascii="Times New Roman" w:hAnsi="Times New Roman" w:cs="Times New Roman"/>
          <w:sz w:val="28"/>
          <w:szCs w:val="28"/>
          <w:lang w:eastAsia="kk-KZ"/>
        </w:rPr>
        <w:t>А</w:t>
      </w:r>
      <w:r w:rsidRPr="00435E3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(Kursbuch und Arbeitsbuch), </w:t>
      </w:r>
      <w:proofErr w:type="spellStart"/>
      <w:r w:rsidRPr="00435E3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Hueber</w:t>
      </w:r>
      <w:proofErr w:type="spellEnd"/>
      <w:r w:rsidRPr="00435E3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Verlag, 2016.</w:t>
      </w:r>
    </w:p>
    <w:p w:rsidR="00435E38" w:rsidRPr="00435E38" w:rsidRDefault="00435E38" w:rsidP="00435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435E3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2. Netzwerk </w:t>
      </w:r>
      <w:r w:rsidR="000D68A9">
        <w:rPr>
          <w:rFonts w:ascii="Times New Roman" w:hAnsi="Times New Roman" w:cs="Times New Roman"/>
          <w:sz w:val="28"/>
          <w:szCs w:val="28"/>
          <w:lang w:eastAsia="kk-KZ"/>
        </w:rPr>
        <w:t>А</w:t>
      </w:r>
      <w:r w:rsidR="000D68A9" w:rsidRPr="000D68A9">
        <w:rPr>
          <w:rFonts w:ascii="Times New Roman" w:hAnsi="Times New Roman" w:cs="Times New Roman"/>
          <w:sz w:val="28"/>
          <w:szCs w:val="28"/>
          <w:lang w:val="de-DE" w:eastAsia="kk-KZ"/>
        </w:rPr>
        <w:t>1,</w:t>
      </w:r>
      <w:r w:rsidR="000D68A9">
        <w:rPr>
          <w:rFonts w:ascii="Times New Roman" w:hAnsi="Times New Roman" w:cs="Times New Roman"/>
          <w:sz w:val="28"/>
          <w:szCs w:val="28"/>
          <w:lang w:eastAsia="kk-KZ"/>
        </w:rPr>
        <w:t>А</w:t>
      </w:r>
      <w:r w:rsidRPr="00435E3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(Kursbuch und Arbeitsbuch), Langenscheidt, 2016.</w:t>
      </w:r>
    </w:p>
    <w:p w:rsidR="00435E38" w:rsidRPr="00435E38" w:rsidRDefault="00435E38" w:rsidP="00435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435E3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3. Optimal  </w:t>
      </w:r>
      <w:r w:rsidR="000D68A9">
        <w:rPr>
          <w:rFonts w:ascii="Times New Roman" w:hAnsi="Times New Roman" w:cs="Times New Roman"/>
          <w:sz w:val="28"/>
          <w:szCs w:val="28"/>
          <w:lang w:eastAsia="kk-KZ"/>
        </w:rPr>
        <w:t>А1,А</w:t>
      </w:r>
      <w:bookmarkStart w:id="0" w:name="_GoBack"/>
      <w:bookmarkEnd w:id="0"/>
      <w:r w:rsidRPr="00435E3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(Kursbuch und Arbeitsbuch), Langenscheidt, Berlin und München, 2018.</w:t>
      </w:r>
    </w:p>
    <w:p w:rsidR="00435E38" w:rsidRPr="00435E38" w:rsidRDefault="00435E38" w:rsidP="00435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435E38">
        <w:rPr>
          <w:rFonts w:ascii="Times New Roman" w:eastAsia="Times New Roman" w:hAnsi="Times New Roman" w:cs="Times New Roman"/>
          <w:sz w:val="28"/>
          <w:szCs w:val="28"/>
          <w:lang w:eastAsia="ru-RU"/>
        </w:rPr>
        <w:t>Б.М.Завъялова</w:t>
      </w:r>
      <w:proofErr w:type="spellEnd"/>
      <w:r w:rsidRPr="00435E3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Практический курс немецкого языка. «</w:t>
      </w:r>
      <w:proofErr w:type="spellStart"/>
      <w:r w:rsidRPr="00435E3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gramStart"/>
      <w:r w:rsidRPr="00435E38">
        <w:rPr>
          <w:rFonts w:ascii="Times New Roman" w:eastAsia="Times New Roman" w:hAnsi="Times New Roman" w:cs="Times New Roman"/>
          <w:sz w:val="28"/>
          <w:szCs w:val="28"/>
          <w:lang w:eastAsia="ru-RU"/>
        </w:rPr>
        <w:t>»М</w:t>
      </w:r>
      <w:proofErr w:type="gramEnd"/>
      <w:r w:rsidRPr="00435E3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proofErr w:type="spellEnd"/>
      <w:r w:rsidRPr="00435E38">
        <w:rPr>
          <w:rFonts w:ascii="Times New Roman" w:eastAsia="Times New Roman" w:hAnsi="Times New Roman" w:cs="Times New Roman"/>
          <w:sz w:val="28"/>
          <w:szCs w:val="28"/>
          <w:lang w:eastAsia="ru-RU"/>
        </w:rPr>
        <w:t>,  2017.</w:t>
      </w:r>
    </w:p>
    <w:p w:rsidR="007A3085" w:rsidRPr="00435E38" w:rsidRDefault="00435E38" w:rsidP="00435E38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435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435E38">
        <w:rPr>
          <w:rFonts w:ascii="Times New Roman" w:eastAsia="Calibri" w:hAnsi="Times New Roman" w:cs="Times New Roman"/>
          <w:sz w:val="28"/>
          <w:szCs w:val="28"/>
          <w:lang w:eastAsia="ru-RU"/>
        </w:rPr>
        <w:t>В.С.Попов</w:t>
      </w:r>
      <w:proofErr w:type="spellEnd"/>
      <w:r w:rsidRPr="00435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222 правила современного немецкого языка. </w:t>
      </w:r>
      <w:proofErr w:type="spellStart"/>
      <w:r w:rsidRPr="00435E38">
        <w:rPr>
          <w:rFonts w:ascii="Times New Roman" w:eastAsia="Calibri" w:hAnsi="Times New Roman" w:cs="Times New Roman"/>
          <w:sz w:val="28"/>
          <w:szCs w:val="28"/>
          <w:lang w:eastAsia="ru-RU"/>
        </w:rPr>
        <w:t>Гум</w:t>
      </w:r>
      <w:proofErr w:type="spellEnd"/>
      <w:r w:rsidRPr="00435E38">
        <w:rPr>
          <w:rFonts w:ascii="Times New Roman" w:eastAsia="Calibri" w:hAnsi="Times New Roman" w:cs="Times New Roman"/>
          <w:sz w:val="28"/>
          <w:szCs w:val="28"/>
          <w:lang w:eastAsia="ru-RU"/>
        </w:rPr>
        <w:t>. Изд. Центр «</w:t>
      </w:r>
      <w:proofErr w:type="spellStart"/>
      <w:r w:rsidRPr="00435E38">
        <w:rPr>
          <w:rFonts w:ascii="Times New Roman" w:eastAsia="Calibri" w:hAnsi="Times New Roman" w:cs="Times New Roman"/>
          <w:sz w:val="28"/>
          <w:szCs w:val="28"/>
          <w:lang w:eastAsia="ru-RU"/>
        </w:rPr>
        <w:t>Владос</w:t>
      </w:r>
      <w:proofErr w:type="spellEnd"/>
      <w:r w:rsidRPr="00435E38">
        <w:rPr>
          <w:rFonts w:ascii="Times New Roman" w:eastAsia="Calibri" w:hAnsi="Times New Roman" w:cs="Times New Roman"/>
          <w:sz w:val="28"/>
          <w:szCs w:val="28"/>
          <w:lang w:eastAsia="ru-RU"/>
        </w:rPr>
        <w:t>», 2018.</w:t>
      </w:r>
    </w:p>
    <w:sectPr w:rsidR="007A3085" w:rsidRPr="00435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1447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7780F8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33371AA"/>
    <w:multiLevelType w:val="hybridMultilevel"/>
    <w:tmpl w:val="1E58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61BB0"/>
    <w:multiLevelType w:val="hybridMultilevel"/>
    <w:tmpl w:val="E1227B20"/>
    <w:lvl w:ilvl="0" w:tplc="02CA4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13C91"/>
    <w:multiLevelType w:val="hybridMultilevel"/>
    <w:tmpl w:val="AAB21682"/>
    <w:lvl w:ilvl="0" w:tplc="D7AEB5F4">
      <w:start w:val="1"/>
      <w:numFmt w:val="decimal"/>
      <w:lvlText w:val="%1."/>
      <w:lvlJc w:val="left"/>
      <w:pPr>
        <w:ind w:left="160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6E798A">
      <w:numFmt w:val="bullet"/>
      <w:lvlText w:val="•"/>
      <w:lvlJc w:val="left"/>
      <w:pPr>
        <w:ind w:left="342" w:hanging="176"/>
      </w:pPr>
      <w:rPr>
        <w:lang w:val="ru-RU" w:eastAsia="en-US" w:bidi="ar-SA"/>
      </w:rPr>
    </w:lvl>
    <w:lvl w:ilvl="2" w:tplc="18B08738">
      <w:numFmt w:val="bullet"/>
      <w:lvlText w:val="•"/>
      <w:lvlJc w:val="left"/>
      <w:pPr>
        <w:ind w:left="525" w:hanging="176"/>
      </w:pPr>
      <w:rPr>
        <w:lang w:val="ru-RU" w:eastAsia="en-US" w:bidi="ar-SA"/>
      </w:rPr>
    </w:lvl>
    <w:lvl w:ilvl="3" w:tplc="089A7ABC">
      <w:numFmt w:val="bullet"/>
      <w:lvlText w:val="•"/>
      <w:lvlJc w:val="left"/>
      <w:pPr>
        <w:ind w:left="707" w:hanging="176"/>
      </w:pPr>
      <w:rPr>
        <w:lang w:val="ru-RU" w:eastAsia="en-US" w:bidi="ar-SA"/>
      </w:rPr>
    </w:lvl>
    <w:lvl w:ilvl="4" w:tplc="F9107352">
      <w:numFmt w:val="bullet"/>
      <w:lvlText w:val="•"/>
      <w:lvlJc w:val="left"/>
      <w:pPr>
        <w:ind w:left="890" w:hanging="176"/>
      </w:pPr>
      <w:rPr>
        <w:lang w:val="ru-RU" w:eastAsia="en-US" w:bidi="ar-SA"/>
      </w:rPr>
    </w:lvl>
    <w:lvl w:ilvl="5" w:tplc="76F0333A">
      <w:numFmt w:val="bullet"/>
      <w:lvlText w:val="•"/>
      <w:lvlJc w:val="left"/>
      <w:pPr>
        <w:ind w:left="1073" w:hanging="176"/>
      </w:pPr>
      <w:rPr>
        <w:lang w:val="ru-RU" w:eastAsia="en-US" w:bidi="ar-SA"/>
      </w:rPr>
    </w:lvl>
    <w:lvl w:ilvl="6" w:tplc="88800E62">
      <w:numFmt w:val="bullet"/>
      <w:lvlText w:val="•"/>
      <w:lvlJc w:val="left"/>
      <w:pPr>
        <w:ind w:left="1255" w:hanging="176"/>
      </w:pPr>
      <w:rPr>
        <w:lang w:val="ru-RU" w:eastAsia="en-US" w:bidi="ar-SA"/>
      </w:rPr>
    </w:lvl>
    <w:lvl w:ilvl="7" w:tplc="3774A76E">
      <w:numFmt w:val="bullet"/>
      <w:lvlText w:val="•"/>
      <w:lvlJc w:val="left"/>
      <w:pPr>
        <w:ind w:left="1438" w:hanging="176"/>
      </w:pPr>
      <w:rPr>
        <w:lang w:val="ru-RU" w:eastAsia="en-US" w:bidi="ar-SA"/>
      </w:rPr>
    </w:lvl>
    <w:lvl w:ilvl="8" w:tplc="9654959E">
      <w:numFmt w:val="bullet"/>
      <w:lvlText w:val="•"/>
      <w:lvlJc w:val="left"/>
      <w:pPr>
        <w:ind w:left="1620" w:hanging="176"/>
      </w:pPr>
      <w:rPr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2"/>
    <w:rsid w:val="000C06BA"/>
    <w:rsid w:val="000D68A9"/>
    <w:rsid w:val="00120E36"/>
    <w:rsid w:val="00185682"/>
    <w:rsid w:val="003473E8"/>
    <w:rsid w:val="003937A5"/>
    <w:rsid w:val="00435E38"/>
    <w:rsid w:val="00461194"/>
    <w:rsid w:val="005060E0"/>
    <w:rsid w:val="00622402"/>
    <w:rsid w:val="00736D5C"/>
    <w:rsid w:val="00766944"/>
    <w:rsid w:val="00786B6A"/>
    <w:rsid w:val="007A3085"/>
    <w:rsid w:val="00813499"/>
    <w:rsid w:val="008954D4"/>
    <w:rsid w:val="008F6DD3"/>
    <w:rsid w:val="009478C5"/>
    <w:rsid w:val="00B42A82"/>
    <w:rsid w:val="00C15239"/>
    <w:rsid w:val="00D12BF6"/>
    <w:rsid w:val="00D55788"/>
    <w:rsid w:val="00D734A9"/>
    <w:rsid w:val="00D9496D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4A9"/>
    <w:pPr>
      <w:ind w:left="720"/>
      <w:contextualSpacing/>
    </w:pPr>
  </w:style>
  <w:style w:type="character" w:customStyle="1" w:styleId="a5">
    <w:name w:val="???????? ?????_"/>
    <w:basedOn w:val="a0"/>
    <w:link w:val="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???????? ?????1"/>
    <w:basedOn w:val="a"/>
    <w:link w:val="a5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5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5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5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5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5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6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Strong"/>
    <w:basedOn w:val="a0"/>
    <w:uiPriority w:val="22"/>
    <w:qFormat/>
    <w:rsid w:val="00766944"/>
    <w:rPr>
      <w:b/>
      <w:bCs/>
    </w:rPr>
  </w:style>
  <w:style w:type="paragraph" w:styleId="a8">
    <w:name w:val="No Spacing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120E36"/>
    <w:rPr>
      <w:rFonts w:ascii="Calibri" w:hAnsi="Calibri" w:cs="Calibri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b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4A9"/>
    <w:pPr>
      <w:ind w:left="720"/>
      <w:contextualSpacing/>
    </w:pPr>
  </w:style>
  <w:style w:type="character" w:customStyle="1" w:styleId="a5">
    <w:name w:val="???????? ?????_"/>
    <w:basedOn w:val="a0"/>
    <w:link w:val="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???????? ?????1"/>
    <w:basedOn w:val="a"/>
    <w:link w:val="a5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5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5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5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5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5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6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Strong"/>
    <w:basedOn w:val="a0"/>
    <w:uiPriority w:val="22"/>
    <w:qFormat/>
    <w:rsid w:val="00766944"/>
    <w:rPr>
      <w:b/>
      <w:bCs/>
    </w:rPr>
  </w:style>
  <w:style w:type="paragraph" w:styleId="a8">
    <w:name w:val="No Spacing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120E36"/>
    <w:rPr>
      <w:rFonts w:ascii="Calibri" w:hAnsi="Calibri" w:cs="Calibri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b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26</cp:revision>
  <dcterms:created xsi:type="dcterms:W3CDTF">2020-05-07T17:43:00Z</dcterms:created>
  <dcterms:modified xsi:type="dcterms:W3CDTF">2022-09-04T07:26:00Z</dcterms:modified>
</cp:coreProperties>
</file>